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680"/>
      </w:tblGrid>
      <w:tr w:rsidR="00A67AE0" w:rsidRPr="00D92009" w:rsidTr="00830FA2">
        <w:trPr>
          <w:trHeight w:val="1685"/>
        </w:trPr>
        <w:tc>
          <w:tcPr>
            <w:tcW w:w="5148" w:type="dxa"/>
          </w:tcPr>
          <w:p w:rsidR="00A67AE0" w:rsidRPr="00A67AE0" w:rsidRDefault="00A67AE0" w:rsidP="00830FA2">
            <w:pPr>
              <w:rPr>
                <w:rFonts w:ascii="Times New Roman" w:hAnsi="Times New Roman" w:cs="Times New Roman"/>
              </w:rPr>
            </w:pPr>
            <w:r w:rsidRPr="00A67AE0">
              <w:rPr>
                <w:rFonts w:ascii="Times New Roman" w:hAnsi="Times New Roman" w:cs="Times New Roman"/>
              </w:rPr>
              <w:t>Принято  на заседании</w:t>
            </w:r>
          </w:p>
          <w:p w:rsidR="00A67AE0" w:rsidRPr="00A67AE0" w:rsidRDefault="00A67AE0" w:rsidP="00830FA2">
            <w:pPr>
              <w:rPr>
                <w:rFonts w:ascii="Times New Roman" w:hAnsi="Times New Roman" w:cs="Times New Roman"/>
              </w:rPr>
            </w:pPr>
            <w:r w:rsidRPr="00A67AE0">
              <w:rPr>
                <w:rFonts w:ascii="Times New Roman" w:hAnsi="Times New Roman" w:cs="Times New Roman"/>
              </w:rPr>
              <w:t>Педагогического совета</w:t>
            </w:r>
          </w:p>
          <w:p w:rsidR="00A67AE0" w:rsidRPr="00A67AE0" w:rsidRDefault="00A67AE0" w:rsidP="00830FA2">
            <w:pPr>
              <w:rPr>
                <w:rFonts w:ascii="Times New Roman" w:hAnsi="Times New Roman" w:cs="Times New Roman"/>
              </w:rPr>
            </w:pPr>
            <w:r w:rsidRPr="00A67AE0">
              <w:rPr>
                <w:rFonts w:ascii="Times New Roman" w:hAnsi="Times New Roman" w:cs="Times New Roman"/>
              </w:rPr>
              <w:t xml:space="preserve">Протокол №   </w:t>
            </w:r>
            <w:r>
              <w:rPr>
                <w:rFonts w:ascii="Times New Roman" w:hAnsi="Times New Roman" w:cs="Times New Roman"/>
              </w:rPr>
              <w:t>1</w:t>
            </w:r>
            <w:r w:rsidRPr="00A67AE0">
              <w:rPr>
                <w:rFonts w:ascii="Times New Roman" w:hAnsi="Times New Roman" w:cs="Times New Roman"/>
              </w:rPr>
              <w:t xml:space="preserve">       от   </w:t>
            </w:r>
            <w:r>
              <w:rPr>
                <w:rFonts w:ascii="Times New Roman" w:hAnsi="Times New Roman" w:cs="Times New Roman"/>
              </w:rPr>
              <w:t>24.08.201</w:t>
            </w:r>
            <w:r w:rsidRPr="00A67AE0">
              <w:rPr>
                <w:rFonts w:ascii="Times New Roman" w:hAnsi="Times New Roman" w:cs="Times New Roman"/>
              </w:rPr>
              <w:t xml:space="preserve">  г</w:t>
            </w:r>
            <w:r>
              <w:rPr>
                <w:rFonts w:ascii="Times New Roman" w:hAnsi="Times New Roman" w:cs="Times New Roman"/>
              </w:rPr>
              <w:t>.</w:t>
            </w:r>
            <w:r w:rsidRPr="00A67AE0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4680" w:type="dxa"/>
          </w:tcPr>
          <w:p w:rsidR="00A67AE0" w:rsidRPr="00A67AE0" w:rsidRDefault="00A67AE0" w:rsidP="00830FA2">
            <w:pPr>
              <w:rPr>
                <w:rFonts w:ascii="Times New Roman" w:hAnsi="Times New Roman" w:cs="Times New Roman"/>
              </w:rPr>
            </w:pPr>
            <w:r w:rsidRPr="00A67AE0">
              <w:rPr>
                <w:rFonts w:ascii="Times New Roman" w:hAnsi="Times New Roman" w:cs="Times New Roman"/>
              </w:rPr>
              <w:t xml:space="preserve">УТВЕРЖДАЮ   </w:t>
            </w:r>
          </w:p>
          <w:p w:rsidR="00A67AE0" w:rsidRPr="00A67AE0" w:rsidRDefault="00A67AE0" w:rsidP="00830FA2">
            <w:pPr>
              <w:rPr>
                <w:rFonts w:ascii="Times New Roman" w:hAnsi="Times New Roman" w:cs="Times New Roman"/>
              </w:rPr>
            </w:pPr>
            <w:r w:rsidRPr="00A67AE0">
              <w:rPr>
                <w:rFonts w:ascii="Times New Roman" w:hAnsi="Times New Roman" w:cs="Times New Roman"/>
              </w:rPr>
              <w:t>Директор МБОУ «</w:t>
            </w:r>
            <w:proofErr w:type="spellStart"/>
            <w:r w:rsidRPr="00A67AE0">
              <w:rPr>
                <w:rFonts w:ascii="Times New Roman" w:hAnsi="Times New Roman" w:cs="Times New Roman"/>
              </w:rPr>
              <w:t>Гилево-Логовская</w:t>
            </w:r>
            <w:proofErr w:type="spellEnd"/>
            <w:r w:rsidRPr="00A67AE0">
              <w:rPr>
                <w:rFonts w:ascii="Times New Roman" w:hAnsi="Times New Roman" w:cs="Times New Roman"/>
              </w:rPr>
              <w:t xml:space="preserve">  СОШ» _________________ Т. А. </w:t>
            </w:r>
            <w:proofErr w:type="spellStart"/>
            <w:r w:rsidRPr="00A67AE0">
              <w:rPr>
                <w:rFonts w:ascii="Times New Roman" w:hAnsi="Times New Roman" w:cs="Times New Roman"/>
              </w:rPr>
              <w:t>Зубань</w:t>
            </w:r>
            <w:proofErr w:type="spellEnd"/>
          </w:p>
          <w:p w:rsidR="00A67AE0" w:rsidRPr="00A67AE0" w:rsidRDefault="00A67AE0" w:rsidP="00830FA2">
            <w:pPr>
              <w:rPr>
                <w:rFonts w:ascii="Times New Roman" w:hAnsi="Times New Roman" w:cs="Times New Roman"/>
              </w:rPr>
            </w:pPr>
            <w:r w:rsidRPr="00A67AE0">
              <w:rPr>
                <w:rFonts w:ascii="Times New Roman" w:hAnsi="Times New Roman" w:cs="Times New Roman"/>
              </w:rPr>
              <w:t xml:space="preserve">Приказ № </w:t>
            </w:r>
            <w:r>
              <w:rPr>
                <w:rFonts w:ascii="Times New Roman" w:hAnsi="Times New Roman" w:cs="Times New Roman"/>
              </w:rPr>
              <w:t xml:space="preserve">48/1      </w:t>
            </w:r>
            <w:r w:rsidRPr="00A67AE0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 31.08.2016</w:t>
            </w:r>
          </w:p>
        </w:tc>
      </w:tr>
    </w:tbl>
    <w:p w:rsidR="0007368F" w:rsidRPr="00A67AE0" w:rsidRDefault="00A67AE0" w:rsidP="00A67AE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</w:t>
      </w:r>
      <w:r w:rsidR="0007368F" w:rsidRPr="00A6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Инструкция по ведению делопроизводства </w:t>
      </w:r>
      <w:proofErr w:type="gramStart"/>
      <w:r w:rsidR="0007368F" w:rsidRPr="00A6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</w:p>
    <w:p w:rsidR="0007368F" w:rsidRPr="00A67AE0" w:rsidRDefault="0007368F" w:rsidP="00A67AE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МБОУ «</w:t>
      </w:r>
      <w:proofErr w:type="spellStart"/>
      <w:r w:rsidRPr="00A6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Гилево-Логовская</w:t>
      </w:r>
      <w:proofErr w:type="spellEnd"/>
      <w:r w:rsidRPr="00A6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D028FD" w:rsidRPr="00D028FD" w:rsidRDefault="00D028FD" w:rsidP="0007368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Настоящая инструкция по ведению делопроизводства (далее - Инструкция) разработана в целях рациональной организации документационного обеспечения деятельности Муниципального </w:t>
      </w:r>
      <w:r w:rsidR="00E90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</w:t>
      </w:r>
      <w:r w:rsidR="00E90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тельного учреждения « </w:t>
      </w:r>
      <w:proofErr w:type="spellStart"/>
      <w:r w:rsidR="00E90AE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Гилево-Логовская</w:t>
      </w:r>
      <w:proofErr w:type="spellEnd"/>
      <w:r w:rsidR="00E90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 (далее – ОУ), а также строгого соблюдения действующих нормативных документов в сфере документации и информации.</w:t>
      </w:r>
      <w:r w:rsidR="00A67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Инструкция составлена:</w:t>
      </w:r>
      <w:r w:rsidR="00A67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соответствии с Государственным стандартом РФ ГОСТ Р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.30-2003 «Унифицированные системы документации. Унифицированная система организационно-распорядительной документации.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оформлению документов» (принят и введен в действие постановлением Госстандарта России от 03.03.2003 № 65-ст);</w:t>
      </w:r>
      <w:r w:rsidR="00A67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Примерной инструкцией по делопроизводству в государственных органах управления образованием субъектов РФ, утв. </w:t>
      </w:r>
      <w:proofErr w:type="spell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Минобразованием</w:t>
      </w:r>
      <w:proofErr w:type="spell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06.05.2002;</w:t>
      </w:r>
      <w:r w:rsidR="00A67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Типовой инструкцией по делопроизводству в федеральных органах исполнительной власти, утв. приказом Министерства культуры и массовых коммуникаций РФ от 08.11.2005 №536.</w:t>
      </w:r>
      <w:r w:rsidR="00A67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ведения делопроизводства в ОУ осуществляет директор, который дает указания по вопросам организации и ведения делопроизводства, обязательные для исполнения всеми структурными подразделениями ОУ, проверяет состояние делопроизводства и осуществляет обучение работников, ответственных за его ведение.</w:t>
      </w:r>
      <w:r w:rsidR="00A67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Ответственность за организацию делопроизводства, своевременное и качественное исполнение документов, их сохранность возлагается на директора ОУ.</w:t>
      </w:r>
      <w:r w:rsidR="00A67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Непосредственное ведение делопроизводства в ОУ возлагается на </w:t>
      </w:r>
      <w:r w:rsidR="00A67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директора ОУ и </w:t>
      </w:r>
      <w:proofErr w:type="spellStart"/>
      <w:proofErr w:type="gramStart"/>
      <w:r w:rsidR="00A67AE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proofErr w:type="gramEnd"/>
      <w:r w:rsidR="00A67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секретаря, которые обеспечиваю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т учет, хранение и прохождение документов в установленные сроки, согласно номенклатуре дел, информирует руководство о качестве их исполнения, знакомит сотрудников с нормативными и методическими документами по делопроизводству.</w:t>
      </w:r>
      <w:r w:rsidR="00A67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1.6. Секретарь несет ответственность за выполнение требований Инструкции, за сохранность находящихся в ОУ служебных документов.</w:t>
      </w:r>
      <w:r w:rsidR="00A67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При уходе секретаря в отпуск, имеющиеся у него документы по указанию директора ОУ, передаются другому рабо</w:t>
      </w:r>
      <w:r w:rsidR="00E90AE1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тнику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обязан принять меры к их своевременному исполнению. При увольнении или перемещении секретаря производится передача дел и документов, о чем составляется приемо-сдаточный акт, который утверждается директором.</w:t>
      </w:r>
    </w:p>
    <w:p w:rsidR="00A67AE0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Положения Инструкции распространяются как на традиционное делопроизводство, так и на организацию работы с документами, создаваемыми средствами электронно-вычислительной техники</w:t>
      </w:r>
    </w:p>
    <w:p w:rsidR="00D028FD" w:rsidRPr="00D028FD" w:rsidRDefault="00A67AE0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="00D028FD"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Выполнение утвержденной Инструкции обязательно для всех сотрудников ОУ.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Порядок работы с письмами, заявлениями и жалобами сотрудников и родителей (законных представителей) обучающихся определяется специальными инструкциями.</w:t>
      </w:r>
    </w:p>
    <w:p w:rsidR="00D028FD" w:rsidRPr="00D028FD" w:rsidRDefault="00D028FD" w:rsidP="0007368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Документы, необходимые при управлении ОУ.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При подготовке, согласовании, подписании и утверждении документов необходимо соблюдать требования, обеспечивающие юридическую силу документов и возможность их обработки с использованием средств электронно-вычислительной техники.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Состав документов, образующихся в процессе деятельности ОУ, определяется: его компетенцией и функциями; кругом управленческих действий, порядком разрешения вопросов (</w:t>
      </w:r>
      <w:proofErr w:type="spell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единоначальный</w:t>
      </w:r>
      <w:proofErr w:type="spell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коллегиальный); характером взаимодействия между образовательными учреждениями и другими организациями. В состав документов ОУ входят:</w:t>
      </w:r>
    </w:p>
    <w:p w:rsidR="00D028FD" w:rsidRPr="00D028FD" w:rsidRDefault="00D028FD" w:rsidP="00D028FD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организационные документы (устав ОУ, договор с учредителем, договоры с родителями (законными представителями ребенка), коллективный договор ОУ, положения о структурных подразделениях и различной деятельности, инструкции сотрудников, структура и штатная численность, штатное расписание, правила внутреннего трудового распорядка, трудовые договоры и др.);</w:t>
      </w:r>
    </w:p>
    <w:p w:rsidR="00D028FD" w:rsidRPr="00D028FD" w:rsidRDefault="00D028FD" w:rsidP="00D028FD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распорядительные документы (приказы, инструкции, распоряжения и т. п.);</w:t>
      </w:r>
    </w:p>
    <w:p w:rsidR="00D028FD" w:rsidRPr="00D028FD" w:rsidRDefault="00D028FD" w:rsidP="00D028FD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информационно-справочные документы (протоколы, планы, отчеты, справки, акты, докладные и объяснительные записки, письма, телеграммы и телефонограммы, договоры, трудовые соглашения и др.).</w:t>
      </w:r>
      <w:proofErr w:type="gramEnd"/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Документы, как правило, оформляются на бланках ОУ, соответствующих Государственному стандарту РФ (ГОСТ Р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.30-2003), должны содержать установленный комплект обязательных реквизитов при соответствующем их расположении.</w:t>
      </w:r>
    </w:p>
    <w:p w:rsidR="00D028FD" w:rsidRPr="00D028FD" w:rsidRDefault="00D028FD" w:rsidP="0007368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Особенности оформления отдельных видов документов.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07368F" w:rsidRDefault="00D028FD" w:rsidP="00D028F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3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Приказ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 Приказ - правовой акт, издаваемый директором ОУ. Он вступает в силу с момента подписания, если в тексте не указано другого срока. Подписанный приказ регистрируется. Приказами оформляются решения нормативного характера по вопросам организации планирования, отчетности, учебно-воспитательного процесса, лечебно-профилактических мероприятий, физического развития, финансово-хозяйственной деятельности, а также по оперативным, организационным, кадровым и другим вопросам внутренней работы учреждения. Проекты приказов подготавливают руководители структурных подразделений ОУ на основании поручения директора либо в инициативном порядке. Проекты приказов по кадровым, нормативным, оперативным, организационным вопросам разрабатывает директор; по основной деятельности (учебно-воспитательный процесс) - заместители директора по учебно-воспитательной и воспитательной работе; по финансово-хозяйственной деятельности – заведующий хозяйством; по охране труда - председатель комиссии по охране труда. Обеспечение качественной подготовки проектов приказов и их согласование с заинтересованными сторонами возлагается на руководителей структурных подразделений ОУ, которые затем вносят проект на утверждение директору ОУ. Обеспечение правильности оформления приказов является обязанностью директора ОУ.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3.1.2. Проекты приказов и приложения к ним визируются исполнителем и руководителем, подготавливающим проект, руководителями, которым в соответствии с проектом предусматриваются задания и поручения.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3.1.3. Проект приказа оформляется на бланке ОУ и представляется на подпись директору ОУ с приложением документа, во исполнение которого осуществлялась подготовка проекта, или краткой пояснительной записки, которая должна содержать краткое изложение сути приказа, обоснование его необходимости, а также сведения о том, на основании чего подготовлен проект и с кем согласован.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3.1.4. Датой приказа является дата его подписания.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3.1.5.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 по основной (административной) деятельности, личному составу, о зачислении и отчислении обучающихся, формируются и нумеруются отдельно в пределах календарного года.</w:t>
      </w:r>
      <w:proofErr w:type="gramEnd"/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3.1.6. Копии приказов или их размноженные экземпляры заверяют печатью ОУ и направляют по адресам в соответствии с указателем рассылки, который составляет и подписывает исполнитель.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3.1.7. Проект приказа во исполнение указаний вышестоящего руководства должен быть подготовлен в течение семи дней, если не установлен другой срок.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3.1.8. Приказ имеет следующие реквизиты:</w:t>
      </w:r>
    </w:p>
    <w:p w:rsidR="00D028FD" w:rsidRPr="00D028FD" w:rsidRDefault="00D028FD" w:rsidP="00D028FD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учреждения;</w:t>
      </w:r>
    </w:p>
    <w:p w:rsidR="00D028FD" w:rsidRPr="00D028FD" w:rsidRDefault="00D028FD" w:rsidP="00D028FD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 данные об учреждении;</w:t>
      </w:r>
    </w:p>
    <w:p w:rsidR="00D028FD" w:rsidRPr="00D028FD" w:rsidRDefault="00D028FD" w:rsidP="00D028FD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вида документа;</w:t>
      </w:r>
    </w:p>
    <w:p w:rsidR="00D028FD" w:rsidRPr="00D028FD" w:rsidRDefault="00D028FD" w:rsidP="00D028FD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документа;</w:t>
      </w:r>
    </w:p>
    <w:p w:rsidR="00D028FD" w:rsidRPr="00D028FD" w:rsidRDefault="00D028FD" w:rsidP="00D028FD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издания;</w:t>
      </w:r>
    </w:p>
    <w:p w:rsidR="00D028FD" w:rsidRPr="00D028FD" w:rsidRDefault="00D028FD" w:rsidP="00D028FD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заголовок к документу;</w:t>
      </w:r>
    </w:p>
    <w:p w:rsidR="00D028FD" w:rsidRPr="00D028FD" w:rsidRDefault="00D028FD" w:rsidP="00D028FD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документа;</w:t>
      </w:r>
    </w:p>
    <w:p w:rsidR="00D028FD" w:rsidRPr="00D028FD" w:rsidRDefault="00D028FD" w:rsidP="00D028FD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подпись;</w:t>
      </w:r>
    </w:p>
    <w:p w:rsidR="00D028FD" w:rsidRPr="00D028FD" w:rsidRDefault="00D028FD" w:rsidP="00D028FD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оттиск печати;</w:t>
      </w:r>
    </w:p>
    <w:p w:rsidR="00D028FD" w:rsidRPr="00D028FD" w:rsidRDefault="00D028FD" w:rsidP="00D028FD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визы согласования;</w:t>
      </w:r>
    </w:p>
    <w:p w:rsidR="00D028FD" w:rsidRPr="00D028FD" w:rsidRDefault="00D028FD" w:rsidP="00D028FD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отметку о приложении.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3.1.9. Наименование ОУ указывается в полной форме. Печатают центрированным способом (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конец каждой строки реквизита равно удалены от границ зоны расположения реквизитов).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3.1.10. Наименование вида документа - "ПРИКАЗ" - печатают по центру листа заглавными буквами.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3.1.11. Дата оформляется цифровым или словесно-цифровым способом. При этом номер состоит из знака "№" и порядкового номера приказа.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3.1.12. Место составления или издания документа указывается в том случае, если затруднено его определение по реквизитам "Наименование учреждения" и "Справочные данные об учреждении".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3.1.13. Заголовок должен кратко и точно отражать содержание текста приказа. Заголовок, как правило, формулируется в предложном падеже, например: "О выплате работникам учреждения...", "О приеме на работу".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Заголовок печатают без абзацного отступа, располагая на странице центрированным способом. Заголовок, состоящий из двух и более строк, располагают на странице через один межстрочный интервал. Точку в конце заголовка не ставят.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3.1.14. Текст отделяется от заголовка двумя-тремя межстрочными интервалами, печатается 14-м кеглем через одинарный межстрочный интервал текстового поля и выравнивается по левой и правой границам текстового поля. Первая строка абзаца начинается на расстоянии 1,25 см от левой границы текстового поля. Те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иказа может состоять из двух частей: констатирующей (преамбулы) и распорядительной. В констатирующей части кратко излагаются цели и задачи, факты и события, послужившие основанием для издания приказа. Она может начинаться словами "В целях...'', "В соответствии...", "Во исполнение..." и т. д. Если приказ издается на основании другого документа, то в констатирующей части указывают наименование этого документа в творительном падеже, его дату, номер и заголовок.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отдельных случаях констатирующей части может предшествовать преамбула из одного-двух предложений, в краткой форме отражающая суть приказа, но при этом не дублирующая его заголовок. Обычно преамбулу используют для того, чтобы упростить и сократить формулировку заголовка.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Распорядительная часть отделяется от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констатирующей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словом "приказываю", которое печатают строчными буквами. После слова "приказываю" ставят двоеточие.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Распорядительная часть должна содержать перечисление предписываемых действий с указанием исполнителя каждого действия и сроков исполнения. Распорядительная часть может быть разделена на пункты и подпункты, которые нумеруют арабскими цифрами. Каждый пункт распорядительной части начинается с указания конкретного действия, выраженного глаголом в неопределенной форме. Действия однородного характера могут быть перечислены в одном пункте. В качестве исполнителей указываются службы или конкретные должностные лица. Последний пункт распорядительной части может содержать сведения о службе или должностном лице, на которое возложен контроль исполнения приказа.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приказ изменяет, отменяет или дополняет ранее изданный документ или какое-то его положение, то один из пунктов распорядительной части текста должен содержать ссылку на отменяемый документ (пункт документа) с указанием его даты, номера и заголовка. Текст пункта необходимо начинать словами "Признать утратившим силу...".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3.1.15. Подпись включает в себя наименование должности, инициалы и фамилию лица, обладающего правом издания приказов, а также сигнатуру (личную подпись) последнего. Приказы подписывает директор, а в его отсутствие - исполняющий обязанности директора.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3.1.16. Визы включают в себя полное наименование должностей визирующих, личные подписи, расшифровку подписей и дату.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3.1.17. Приложения к приказу визируются руководителем службы ОУ, подготовившим проект. Визы ставят на оборотной стороне последнего листа приложения.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3.1.18. Выписка-копия определенной части подлинного документа. В выписке из приказа содержатся все реквизиты приказа до распорядительной части. Из распорядительной части берут только ту информацию, которая необходима в каждом конкретном случае. Выписку заверяют проставлением отметки о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заверении копии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8FD" w:rsidRPr="0007368F" w:rsidRDefault="00D028FD" w:rsidP="00D028F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3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Положение. Правила. Инструкция.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 </w:t>
      </w:r>
      <w:r w:rsidRPr="00073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документ, устанавливающий системно связанные между собой правила по вопросам, отнесенным к компетенции нескольких должностных лиц или структурных подразделений ОУ.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Правила - документ, закрепляющий нормы и требования, обязательные для выполнения должностными лицами ОУ в процессе повседневной деятельности.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Инструкция - документ, предписывающий порядок осуществления какой-либо деятельности или порядок применения отдельных положений нормативно-правовых актов в условиях функционирования ОУ.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3.2.4. Положения, правила и инструкции применяются в качестве самостоятельных организационно-распорядительных документов. Введение в действие указанных организационно-распорядительных документов осуществляется с утверждением их приказом директора ОУ.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3.2.5. Порядок подготовки проекта положения, правил и инструкции аналогичен общему порядку подготовки проектов нормативных актов.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3.2.6. Решение о порядке принятия положений, правил, инструкций находится в ведении ОУ.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3.2.7. Утверждение оформляется в форме грифа утверждения и путем издания приказа об их утверждении.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3.2.8. Датой положения (правил, инструкции) является дата его утверждения, если в содержании документа это не оговаривается в отдельном пункте.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3.2.9. Положения (правила, инструкция) подлежат немедленной регистрации. Документу присваивают порядковый номер по номеру приказа и порядку его упоминания в приказе в пределах текущего календарного года.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3.2.10. Положение (правила, инструкция) печатается на бланке установленной формы.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3.2.11. Титульный лист положения (правил, инструкции) имеет следующие реквизиты: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наименование учреждения;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наименование вида документа;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дату документа;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номер документа;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место издания;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заголовок к документу;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текст документа;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подпись;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визы;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отметку о приложении.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3.2.12. Наименование ОУ указывается в полной форме.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3.2.13. Наименование вида документа "ПОЛОЖЕНИЕ" дополняется предлогом "О".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3.2.14. Дата документа оформляется словесно-цифровым (число цифрами, месяц прописью (в родительном падеже), год цифрами с дополнением "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.", например, 25 июня 2008 г.) или цифровым (25.06.2008) способом.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3.2.15. Заголовок к тексту положения формулируется в предложном падеже (отвечает на вопрос "о чем?"); заголовок к тексту правил формулируется в родительном падеже (отвечает на вопрос "чего?"); заголовок к тексту инструкции формулируется в родительном падеже (отвечает на вопрос "кого?").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3.2.16. Текст документа излагается от третьего лица единственного или множественного числа. В тексте используют слова "должен", "следует", "необходимо", "запрещается", "не допускается".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3.2.17. Текст документа обычно открывается небольшой преамбулой или разделом "Общие положения", в которых указаны основания для разработки документа, его цель, область применения, ответственность за нарушение установленных правил и технологий и т. п.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3.2.18. Текст документа положения (правил, инструкции) может быть разделен на главы, пункты и подпункты. Главы должны иметь названия.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 в положении – общие положения, взаимосвязи с другими структурными подразделениями, основные задачи, функции, права, ответственность, организация управления, делопроизводство; в должностной инструкции – общие положения, должностные обязанности, права, ответственность, связи по должности, отчетность; и т.д.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Нумерацию глав, пунктов и подпунктов документа производят арабскими цифрами.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3.2.19. Если документ изменяет, отменяет или дополняет ранее изданный документ или его отдельные положения, то об этом делается соответствующее примечание в заключительном пункте. </w:t>
      </w:r>
    </w:p>
    <w:p w:rsidR="00D028FD" w:rsidRPr="0007368F" w:rsidRDefault="00D028FD" w:rsidP="00D028F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Pr="00073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 Протокол - документ, фиксирующий содержание совещательных мероприятий и придающий юридическую силу принятым на них решениям.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 Протокол составляется на основании рабочих записей, произведенных во время совещаний, а также различных письменных материалов (тезисы докладов и выступлений, справки, проекты решений и др.), подписанных их авторами (разработчиками).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Материалы к обсуждению предоставляются сотрудниками ОУ, на которые возложена их подготовка, не позднее, чем за 15 дней до даты, предусмотренной планом работы коллегиального органа.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записи во время заседания, сбор материалов и подготовка текста возлагается на секретаря коллегиального органа.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Те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отокола должен быть подготовлен не позднее чем через три дня с момента проведения совещания.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3.3.4. Подлинники документов по вопросам, рассмотренным на заседании, направляются для подшивки в дело вместе с выпиской из протокола о принятых решениях.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3.3.5. Протокол имеет следующие реквизиты: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наименование учреждения;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наименование вида документа;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дату документа;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номер документа;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заголовок к документу;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текст документа;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подпись;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визы;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отметку о приложении.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3.3.6. Протокол печатают на бланке протокола формата А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Оформление реквизитов протокола производится с соблюдением нижеследующих правил: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3.3.7. Наименование документа - "ПРОТОКОЛ" - печатается от границы верхнего поля бланка прописными буквами, центрированным способом.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3.3.8. Заголовок к тексту протокола содержит название протокольного мероприятия (совещание, заседание, собрание) и наименование коллегиального органа, работа которого протоколируется. Заголовок в протоколе отделяется от предыдущего реквизита двумя межстрочными интервалами и располагается центрировано относительно реквизитов бланка.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3.3.9. Дата протокола оформляется в соответствии с п. 3.1.11.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3.3.10. Каждый раздел протокола нумеруется арабской цифрой.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3.3.11. Текст протокола, как правило, состоит из двух частей -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вводной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основной.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3.3.12. Вводная часть текста содержит сведения о председателе, секретаре, присутствующих, приглашенных и о повестке дня.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"Председатель", "Секретарь", "Присутствовали", "Приглашенные" располагаются без отступа </w:t>
      </w:r>
      <w:proofErr w:type="spell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флаговым</w:t>
      </w:r>
      <w:proofErr w:type="spell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способом. Далее ставят тире, пишут фамилии в именительном падеже, затем инициалы. Фамилии присутствующих и приглашенных располагают в алфавитном порядке и печатают через один межстрочный интервал.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лиц, дополнительно приглашенных на совещание из числа сотрудников ОУ, помимо фамилии и инициалов указывают занимаемую должность, а для специалистов из других организаций - должность и название организации. Сведения о приглашенных на совещание лицах включают в раздел "Присутствовали" или в специальный раздел "Приглашенные".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число участников совещания превышает десять человек, составляют список присутствующих, который прилагают к протоколу. В тексте протокола, в разделе "Присутствовали", указывают только общее число присутствовавших со ссылкой на прилагаемый список, например: "Присутствовали: 30 чел. (список прилагается)".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"ПОВЕСТКА ДНЯ" располагаются от нулевого положения печатающего устройства, после них ставится двоеточие. Вопросы повестки дня нумеруются. Каждый новый вопрос печатается от 1-го положения табулятора. Последовательность расположения вопросов определяется степенью их важности. Формулировка вопросов повестки дня начинается с предлогов "о", "об". Доклад (отчет, сообщение, информация), наименование должности, инициалы и фамилию докладчика пишут в родительном падеже. Не рекомендуется включать в повестку дня пункт "Разное". Каждый вопрос должен быть конкретизирован.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3.3.13. Основная часть текста состоит из разделов, соответствующих пунктам повестки дня протокольного мероприятия. Текст каждого раздела излагают в последовательности: "СЛУШАЛИ - ВЫСТУПИЛИ - ПОСТАНОВИЛИ (РЕШИЛИ)". Эти слова печатают прописными буквами.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3.3.14. Перед словом "СЛУШАЛИ" ставится номер вопроса повестки дня, после него - двоеточие. Фамилия докладчика печатается в именительном падеже от 1 -го положения печатающего устройства. После фамилии ставятся инициалы, затем тире и с прописной буквы пишется содержание доклада в форме прямой речи. Основное содержание докладов и выступлений излагается в тексте протокола </w:t>
      </w:r>
      <w:proofErr w:type="spell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тезисно</w:t>
      </w:r>
      <w:proofErr w:type="spell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Полные тексты выступлений (докладов), заверенные подписью соответствующих лиц, прилагаются к протоколу. В последнем случае в протоколе делается сноска: "Текст выступления прилагается" (в протоколе без кавычек).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Обсуждению доклада могут предшествовать вопросы к докладчику, которые вместе с ответами включают в раздел "СЛУШАЛИ". Перед записью каждого вопроса указываются инициалы, фамилия и должность его автора и ставится тире. Содержание вопроса записывается с прописной буквы в форме прямой речи. Перед формулировкой ответа пишется слово "Ответ" (в протоколе без кавычек), ставится тире и записывается ответ в форме прямой речи.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обсуждения доклада отражается в разделе "ВЫСТУПИЛИ". После слова "ВЫСТУПИЛИ" ставится двоеточие. Фамилию выступающего пишут в именительном падеже от 1-го положения печатающего устройства, затем указываются инициалы и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должность выступающего, ставится тире и со строчной буквы печатается содержание выступления в форме косвенной речи.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Принятые решения содержатся в разделе "ПОСТАНОВИЛИ (РЕШИЛИ)". Если решений несколько, они нумеруются арабскими цифрами с точкой. Каждое решение сопровождается указанием должности, фамилии и инициалов ответственного за его выполнение и срока исполнения.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3.3.15. Постановление (решение) протокольного мероприятия излагается в тексте протокола полностью. Содержание особого мнения, высказанного при выработке постановления (решения), фиксируется в тексте после соответствующего постановления (решения). Здесь же приводят результаты голосования при необходимости.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постановляющей части текста протокола может содержаться пункт об утверждении какого-либо документа. В этом случае утвержденный документ прилагается к протоколу, в котором приводится ссылка на его номер и дату.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3.3.16. Существуют полная, сокращенная и краткая формы протоколов. Сокращенная и краткая формы протоколов применяются, когда не требуется подробной записи хода обсуждения вопросов.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3.3.17. В сокращенных протоколах после списка присутствующих или приглашенных указывается название доклада. Последняя строка названия доклада подчеркивается. Под чертой в скобках печатаются фамилии выступающих в порядке их выступления. Название каждого доклада заканчивается протокольным решением или постановлением.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3.3.18. В протоколе краткой формы указываются только рассмотренные вопросы и принятые решения.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3.3.19. Протокол подписывается председателем и секретарем. Датой протокола является дата протокольного мероприятия.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3.3.20. Протоколам присваиваются порядковые номера в пределах учебного года отдельно по каждой группе протоколов: протоколы общих собраний трудового коллектива, заседаний педсовета, родительских собраний и др. Протоколам совместных заседаний присваиваются составные номера, включающие в себя порядковые номера протоколов организаций, принимающих участие в заседании.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 постановлений (решений), принятых на заседаниях, состоят из номера протокола, номера рассматриваемого вопроса в повестке дня и порядкового номера постановления (решения) в пределах вопроса.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3.3.21. Копии протоколов при необходимости рассылают заинтересованным организациям и должностным лицам в соответствии с указателем рассылки. Указатель составляет и подписывает ответственный исполнитель службы, готовивший рассмотрение вопроса. Копии протоколов заверяют печатью ОУ.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3.3.22. Решения протокольных мероприятий доводят до исполнителей в виде выписок из протоколов.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протокола содержит следующие реквизиты: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наименование учреждения;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наименование вида документа ("ВЫПИСКА ИЗ ПРОТОКОЛА");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дату документа;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номер документа;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место проведения заседания;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заголовок к документу;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вводную часть текста протокола: "Председатель", "Секретарь", "Присутствовали", "Приглашенные", "ПОВЕСТКА ДНЯ";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основную часть текста протокола: "СЛУШАЛИ", "ПОСТАНОВИЛИ", "Голосование»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подпись (без личных подписей, так как выписки, как правило, заверяются только подписью секретаря);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отметку о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заверении копии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протокола заверяется печатью ОУ.</w:t>
      </w:r>
    </w:p>
    <w:p w:rsidR="00D028FD" w:rsidRPr="0007368F" w:rsidRDefault="00D028FD" w:rsidP="00D028F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3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Служебные письма.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3.4.1. Служебные письма могут быть инициативными и ответными. Все служебные письма, высылаемые за пределы ОУ, считаются исходящими. Служебные письма, поступающие в ОУ, - входящие. Служебные письма (служебные записки), циркулирующие между должностными лицами и службами ОУ, считаются внутренними.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 Срок исполнения ответного письма устанавливается: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сообразно с указанием, содержащимся в документе (письме и т. п.), на который дают ответ настоящим письмом;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резолюцией руководителя на документе.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остальных случаях срок ответа на служебное письмо устанавливается директором ОУ, но при этом он не может превышать 30 дней с момента получения документа учреждением.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3.4.3. Сроки подготовки инициативных писем определяются директором ОУ и руководителями структурных подразделений ОУ.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3.4.4. Служебные письма печатаются на бланках ОУ для писем установленного образца или пишутся вручную (внутренние). Оформление служебного письма производится с соблюдением нижеследующих правил.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3.4.5. Бланк письма может иметь следующие реквизиты: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ОУ;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справочные данные об ОУ;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учреждения (ОКПО);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ОГРН;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ИНН/КПП;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документа;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документа;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ссылка на регистрационный номер и дату документа;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адресат;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заголовок к тексту;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текст;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подпись;</w:t>
      </w:r>
    </w:p>
    <w:p w:rsidR="00D028FD" w:rsidRPr="00D028FD" w:rsidRDefault="00D028FD" w:rsidP="00D028F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оттиск печати.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3.4.6. Реквизит «Адресат» располагается в правом верхнем углу документа. В качестве адресата могут быть юридические и физические лица. Если адресатом является юридическое лицо, то наименование организац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структурного подразделения указывается в именительном падеже. Должность лица, которому адресован документ, указывается в дательном падеже. В состав реквизита «Адресат» при необходимости может входить почтовый адрес. Элементы адреса указываются в последовательности, установленной Почтовыми правилами: улица, номер дома, город, район, область, почтовый индекс. Почтовый адрес не проставляется в документах, направляемых в правительственные учреждения и постоянным корреспондентам. При </w:t>
      </w:r>
      <w:proofErr w:type="spell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адресовании</w:t>
      </w:r>
      <w:proofErr w:type="spell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 физическому лицу указывают в дательном падеже фамилию и инициалы получателя, затем почтовый адрес. Документ не должен содержать более четырех адресатов. При большем числе адресатов составляется список рассылки.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3.4.6. При оформлении письма более чем на одной странице вторая и последующие страницы нумеруются посередине верхнего поля арабскими цифрами без точки.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3.4.7. Те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сл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ужебного письма, как правило, должен касаться одного вопроса или нескольких вопросов; если они взаимосвязаны. Те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сл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ужебного письма излагается: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1-го лица множественного числа, например: "Просим направить...", "Направля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на рассмотрение...";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3-го лица единственного числа, допустим: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"Руководство учреждения считает...", "Совет педагогов учреждения рассмотрел..." и т. п.;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1-го лица единственного числа: "Прошу...", "Направляю..." и т. п.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3.4.8. Те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сл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ужебного письма обычно состоит из двух частей. В первой части излагаются мотивы письменного обращения (в необходимых случаях - со ссылкой на соответствующие нормативно-правовые и организационно-распорядительные документы). Во второй части, начинающейся с абзаца, излагается суть обращения - просьба, сообщение какой-либо информации, сопроводительный текст и т. п. В необходимых случаях служебное письмо можно завершить краткими выводами.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3.4.8. Тексты ответных писем должны точно соответствовать заданиям, зафиксированным в резолюции руководителя.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3.4.10. Датой служебного письма во всех случаях является дата его подписания. При наличии приложений к служебному письму об этом делается соответствующая ссылка в заключительном абзаце текста.</w:t>
      </w:r>
    </w:p>
    <w:p w:rsidR="00D028FD" w:rsidRPr="0007368F" w:rsidRDefault="00D028FD" w:rsidP="00D028F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3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Справки.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3.5.1. Справки оформляются на общем бланке формата А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А5.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3.5.2. Те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спр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авки не должен содержать выводов и предложений, только констатацию фактов.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3.5.3. Внутренние справки подписываются исполнителем, внешние справки подписываются директором ОУ и исполнителем, регистрируются в журнале исходящей документации.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3.5.4. Справки-подтверждения (справки личного характера) оформляются на общем бланке формата А5 и выдаются бесплатно (ст. 62 ТК РФ) под роспись.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3.5.5. Каждая справка регистрируется в журнале выдачи справок.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Учебно-методическая документация.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Учебно-воспитательная работа ОУ строится на основе комплекса учебно-методической документации, в который входят программы и планы ОУ, его структурных подразделений и педагогов.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Перспективная программа развития ОУ составляется на 5 лет.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Для программы развития оформляется титульный лист, содержащий реквизиты:</w:t>
      </w:r>
    </w:p>
    <w:p w:rsidR="00D028FD" w:rsidRPr="00D028FD" w:rsidRDefault="00D028FD" w:rsidP="00D028FD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учреждения;</w:t>
      </w:r>
    </w:p>
    <w:p w:rsidR="00D028FD" w:rsidRPr="00D028FD" w:rsidRDefault="00D028FD" w:rsidP="00D028FD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 данные об учреждении;</w:t>
      </w:r>
    </w:p>
    <w:p w:rsidR="00D028FD" w:rsidRPr="00D028FD" w:rsidRDefault="00D028FD" w:rsidP="00D028FD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вида документа;</w:t>
      </w:r>
    </w:p>
    <w:p w:rsidR="00D028FD" w:rsidRPr="00D028FD" w:rsidRDefault="00D028FD" w:rsidP="00D028FD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документа;</w:t>
      </w:r>
    </w:p>
    <w:p w:rsidR="00D028FD" w:rsidRPr="00D028FD" w:rsidRDefault="00D028FD" w:rsidP="00D028FD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издания;</w:t>
      </w:r>
    </w:p>
    <w:p w:rsidR="00D028FD" w:rsidRPr="00D028FD" w:rsidRDefault="00D028FD" w:rsidP="00D028FD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заголовок к документу;</w:t>
      </w:r>
    </w:p>
    <w:p w:rsidR="00D028FD" w:rsidRPr="00D028FD" w:rsidRDefault="00D028FD" w:rsidP="00D028FD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визы согласования;</w:t>
      </w:r>
    </w:p>
    <w:p w:rsidR="00D028FD" w:rsidRPr="00D028FD" w:rsidRDefault="00D028FD" w:rsidP="00D028FD">
      <w:pPr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отметку о приложении.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Структура программы развития ОУ состоит из 4 частей: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4.2.2.1. Ретроспективный анализ деятельности ОУ за предыдущий период (3 года).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4.2.2.2. Главные задачи и приоритеты развития ОУ на последующий период.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4.2.2.3. Комплекс мер и мероприятий по реализации главных задач развития ОУ</w:t>
      </w:r>
    </w:p>
    <w:p w:rsidR="00D028FD" w:rsidRPr="00D028FD" w:rsidRDefault="00D028FD" w:rsidP="00D028FD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 обеспечению доступности образования;</w:t>
      </w:r>
    </w:p>
    <w:p w:rsidR="00D028FD" w:rsidRPr="00D028FD" w:rsidRDefault="00D028FD" w:rsidP="00D028FD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 с педагогическими кадрами и повышение их квалификации;</w:t>
      </w:r>
    </w:p>
    <w:p w:rsidR="00D028FD" w:rsidRPr="00D028FD" w:rsidRDefault="00D028FD" w:rsidP="00D028FD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обучения, воспитания и развития обучающихся, их социально-трудовая адаптация, профориентация и </w:t>
      </w:r>
      <w:proofErr w:type="spell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профилизация</w:t>
      </w:r>
      <w:proofErr w:type="spell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28FD" w:rsidRPr="00D028FD" w:rsidRDefault="00D028FD" w:rsidP="00D028FD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материально-технической базы ОУ;</w:t>
      </w:r>
    </w:p>
    <w:p w:rsidR="00D028FD" w:rsidRPr="00D028FD" w:rsidRDefault="00D028FD" w:rsidP="00D028FD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школы с социальным окружением;</w:t>
      </w:r>
    </w:p>
    <w:p w:rsidR="00D028FD" w:rsidRPr="00D028FD" w:rsidRDefault="00D028FD" w:rsidP="00D028FD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управления ОУ.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4.2.2.4. Целевые программы по приоритетам.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Перспективная программа развития рассматривается на педагогическом совете ОУ, согласуется с учредителем, утверждается на заседании совета школы и вводится в действие приказом директора.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Целевые программы составляются и утверждаются аналогично перспективной программе развития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Титульный лист целевой программы оформляется в соответствии с п.4.2.1. настоящей инструкции.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 Целевая программа имеет следующую структуру: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4.3.2.1. Паспорт программы содержит: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программы.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номер документа о разработке программы.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программы.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 программы.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программы.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реализации программы.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реализации программы.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Исполнители.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финансирования программы.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программы.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над ходом реализации программы.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Критерии, показатели и шкала оценки эффективности программы.</w:t>
      </w:r>
    </w:p>
    <w:p w:rsidR="00D028FD" w:rsidRPr="00D028FD" w:rsidRDefault="00D028FD" w:rsidP="00D028FD">
      <w:pPr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результаты.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4.3.2.2. Обоснование программы содержит: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Актуальность проблемы, ее разработанность в теории и практике. Содержание проблемы. Противоречия, позитивные и негативные тенденции, недостатки. В подтверждение приводятся цифры, факты, графики, таблицы, статистика. Обоснование необходимости решения данной проблемы.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4.3.2.3. Перечень мероприятий по реализации целевой программы оформляется в виде таблицы со столбцами:</w:t>
      </w:r>
    </w:p>
    <w:p w:rsidR="00D028FD" w:rsidRPr="00D028FD" w:rsidRDefault="00D028FD" w:rsidP="00D028FD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мероприятия;</w:t>
      </w:r>
    </w:p>
    <w:p w:rsidR="00D028FD" w:rsidRPr="00D028FD" w:rsidRDefault="00D028FD" w:rsidP="00D028FD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сроки;</w:t>
      </w:r>
    </w:p>
    <w:p w:rsidR="00D028FD" w:rsidRPr="00D028FD" w:rsidRDefault="00D028FD" w:rsidP="00D028FD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исполнители;</w:t>
      </w:r>
    </w:p>
    <w:p w:rsidR="00D028FD" w:rsidRPr="00D028FD" w:rsidRDefault="00D028FD" w:rsidP="00D028FD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стоимость;</w:t>
      </w:r>
    </w:p>
    <w:p w:rsidR="00D028FD" w:rsidRPr="00D028FD" w:rsidRDefault="00D028FD" w:rsidP="00D028FD">
      <w:pPr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ожидаемые результаты.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4.3.2.4. Смета расходов на реализацию целевой программы.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План работы ОУ на год составляется руководителями структурных подразделений ОУ, рассматривается на заседании педсовета школы, согласуется с учредителем, утверждается на заседании Совета школы и вводится в действие приказом директора.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Титульный лист плана оформляется на общем бланке и имеет реквизиты, указанные в п.4.2.1. настоящей инструкции.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Годовой план работы ОУ состоит из 3 частей:</w:t>
      </w:r>
    </w:p>
    <w:p w:rsidR="00D028FD" w:rsidRPr="00D028FD" w:rsidRDefault="00D028FD" w:rsidP="00D028FD">
      <w:pPr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работы ОУ за прошедший учебный год;</w:t>
      </w:r>
    </w:p>
    <w:p w:rsidR="00D028FD" w:rsidRPr="00D028FD" w:rsidRDefault="00D028FD" w:rsidP="00D028FD">
      <w:pPr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задачи в работе ОУ на новый учебный год, ожидаемые тенденции и результаты;</w:t>
      </w:r>
    </w:p>
    <w:p w:rsidR="00D028FD" w:rsidRPr="00D028FD" w:rsidRDefault="00D028FD" w:rsidP="00D028FD">
      <w:pPr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мер и мероприятий по реализации главных задач.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 Каждая часть годового плана разрабатывается по 7 направлениям: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4.4.3.1. Организационно-учебная деятельность ОУ:</w:t>
      </w:r>
    </w:p>
    <w:p w:rsidR="00D028FD" w:rsidRPr="00D028FD" w:rsidRDefault="00D028FD" w:rsidP="00D028FD">
      <w:pPr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Распорядок работы школы. Распределение поручений и обязанностей. Циклограммы работы ОУ (ежедневная, еженедельная, ежемесячная).</w:t>
      </w:r>
    </w:p>
    <w:p w:rsidR="00D028FD" w:rsidRPr="00D028FD" w:rsidRDefault="00D028FD" w:rsidP="00D028FD">
      <w:pPr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работа. Развитие дополнительного образования.</w:t>
      </w:r>
    </w:p>
    <w:p w:rsidR="00D028FD" w:rsidRPr="00D028FD" w:rsidRDefault="00D028FD" w:rsidP="00D028FD">
      <w:pPr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экзаменов.</w:t>
      </w:r>
    </w:p>
    <w:p w:rsidR="00D028FD" w:rsidRPr="00D028FD" w:rsidRDefault="00D028FD" w:rsidP="00D028FD">
      <w:pPr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деятельности ОУ в вышестоящих органах власти и управления.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4.4.3.2. Обеспечение условий для всеобщего образования:</w:t>
      </w:r>
    </w:p>
    <w:p w:rsidR="00D028FD" w:rsidRPr="00D028FD" w:rsidRDefault="00D028FD" w:rsidP="00D028FD">
      <w:pPr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Расчетные показатели развития образования в микрорайоне.</w:t>
      </w:r>
    </w:p>
    <w:p w:rsidR="00D028FD" w:rsidRPr="00D028FD" w:rsidRDefault="00D028FD" w:rsidP="00D028FD">
      <w:pPr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г.п.д., организация учета, подвоза, питания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оказание помощи и поддержки нуждающимся и малообеспеченным семьям.</w:t>
      </w:r>
    </w:p>
    <w:p w:rsidR="00D028FD" w:rsidRPr="00D028FD" w:rsidRDefault="00D028FD" w:rsidP="00D028FD">
      <w:pPr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неуспевающими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слабоуспевающими и трудновоспитуемыми обучающимися.</w:t>
      </w:r>
    </w:p>
    <w:p w:rsidR="00D028FD" w:rsidRPr="00D028FD" w:rsidRDefault="00D028FD" w:rsidP="00D028FD">
      <w:pPr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пришкольного интерната.</w:t>
      </w:r>
    </w:p>
    <w:p w:rsidR="00D028FD" w:rsidRPr="00D028FD" w:rsidRDefault="00D028FD" w:rsidP="00D028FD">
      <w:pPr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работающей молодежи.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4.4.3.3. Работа с кадрами:</w:t>
      </w:r>
    </w:p>
    <w:p w:rsidR="00D028FD" w:rsidRPr="00D028FD" w:rsidRDefault="00D028FD" w:rsidP="00D028FD">
      <w:pPr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Внутришкольный</w:t>
      </w:r>
      <w:proofErr w:type="spell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и мониторинг.</w:t>
      </w:r>
    </w:p>
    <w:p w:rsidR="00D028FD" w:rsidRPr="00D028FD" w:rsidRDefault="00D028FD" w:rsidP="00D028FD">
      <w:pPr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Методическая работа и повышение квалификации кадров.</w:t>
      </w:r>
    </w:p>
    <w:p w:rsidR="00D028FD" w:rsidRPr="00D028FD" w:rsidRDefault="00D028FD" w:rsidP="00D028FD">
      <w:pPr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педагогического совета школы.</w:t>
      </w:r>
    </w:p>
    <w:p w:rsidR="00D028FD" w:rsidRPr="00D028FD" w:rsidRDefault="00D028FD" w:rsidP="00D028FD">
      <w:pPr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Административные совещания. Производственная учеба.</w:t>
      </w:r>
    </w:p>
    <w:p w:rsidR="00D028FD" w:rsidRPr="00D028FD" w:rsidRDefault="00D028FD" w:rsidP="00D028FD">
      <w:pPr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кадров.</w:t>
      </w:r>
    </w:p>
    <w:p w:rsidR="00D028FD" w:rsidRPr="00D028FD" w:rsidRDefault="00D028FD" w:rsidP="00D028FD">
      <w:pPr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 социальной защите кадров.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4.4.3.4. Взаимодействие ОУ с социальной средой:</w:t>
      </w:r>
    </w:p>
    <w:p w:rsidR="00D028FD" w:rsidRPr="00D028FD" w:rsidRDefault="00D028FD" w:rsidP="00D028FD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совет.</w:t>
      </w:r>
    </w:p>
    <w:p w:rsidR="00D028FD" w:rsidRPr="00D028FD" w:rsidRDefault="00D028FD" w:rsidP="00D028FD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родителями.</w:t>
      </w:r>
    </w:p>
    <w:p w:rsidR="00D028FD" w:rsidRPr="00D028FD" w:rsidRDefault="00D028FD" w:rsidP="00D028FD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действующими предприятиями.</w:t>
      </w:r>
    </w:p>
    <w:p w:rsidR="00D028FD" w:rsidRPr="00D028FD" w:rsidRDefault="00D028FD" w:rsidP="00D028FD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Взаимодействие с ОУ в окружении школы.</w:t>
      </w:r>
    </w:p>
    <w:p w:rsidR="00D028FD" w:rsidRPr="00D028FD" w:rsidRDefault="00D028FD" w:rsidP="00D028FD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месту жительства и взаимодействие с общественностью (ДК, библиотека, ФАП, профсоюзы, ветераны и т.д.).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4.4.3.5. Воспитательная работа:</w:t>
      </w:r>
    </w:p>
    <w:p w:rsidR="00D028FD" w:rsidRPr="00D028FD" w:rsidRDefault="00D028FD" w:rsidP="00D028FD">
      <w:pPr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 поддержка деятельности ученических общественных организаций.</w:t>
      </w:r>
    </w:p>
    <w:p w:rsidR="00D028FD" w:rsidRPr="00D028FD" w:rsidRDefault="00D028FD" w:rsidP="00D028FD">
      <w:pPr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Календарь общешкольных воспитательных мероприятий.</w:t>
      </w:r>
    </w:p>
    <w:p w:rsidR="00D028FD" w:rsidRPr="00D028FD" w:rsidRDefault="00D028FD" w:rsidP="00D028FD">
      <w:pPr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дополнительного образования.</w:t>
      </w:r>
    </w:p>
    <w:p w:rsidR="00D028FD" w:rsidRPr="00D028FD" w:rsidRDefault="00D028FD" w:rsidP="00D028FD">
      <w:pPr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Летний труд и отдых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8FD" w:rsidRPr="00D028FD" w:rsidRDefault="00D028FD" w:rsidP="00D028FD">
      <w:pPr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воспитательной работы школьной библиотеки.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4.4.3.6. Работа по охране жизни, здоровья и прав обучающихся:</w:t>
      </w:r>
    </w:p>
    <w:p w:rsidR="00D028FD" w:rsidRPr="00D028FD" w:rsidRDefault="00D028FD" w:rsidP="00D028FD">
      <w:pPr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обслуживание, оздоровительная работа и санитарно-гигиеническая пропаганда.</w:t>
      </w:r>
    </w:p>
    <w:p w:rsidR="00D028FD" w:rsidRPr="00D028FD" w:rsidRDefault="00D028FD" w:rsidP="00D028FD">
      <w:pPr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Опека, попечительство и охрана прав обучающихся.</w:t>
      </w:r>
    </w:p>
    <w:p w:rsidR="00D028FD" w:rsidRPr="00D028FD" w:rsidRDefault="00D028FD" w:rsidP="00D028FD">
      <w:pPr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труда и техника безопасности.</w:t>
      </w:r>
    </w:p>
    <w:p w:rsidR="00D028FD" w:rsidRPr="00D028FD" w:rsidRDefault="00D028FD" w:rsidP="00D028FD">
      <w:pPr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Противопожарная безопасность.</w:t>
      </w:r>
    </w:p>
    <w:p w:rsidR="00D028FD" w:rsidRPr="00D028FD" w:rsidRDefault="00D028FD" w:rsidP="00D028FD">
      <w:pPr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дорожного травматизма.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4.4.3.7. Финансово-хозяйственная деятельность.</w:t>
      </w:r>
    </w:p>
    <w:p w:rsidR="004926A3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D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4.5.</w:t>
      </w:r>
      <w:r w:rsidR="00150DA5" w:rsidRPr="00150D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программа.</w:t>
      </w:r>
      <w:r w:rsidR="00150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педагог по своему предмету в каждом классе должен иметь рабочую программу, основанную</w:t>
      </w:r>
      <w:r w:rsidR="00492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государственных стандартах</w:t>
      </w:r>
      <w:proofErr w:type="gramStart"/>
      <w:r w:rsidR="00492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492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примерных п</w:t>
      </w:r>
      <w:r w:rsidR="00150DA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рограммах по предмету</w:t>
      </w:r>
      <w:r w:rsidR="00492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авторских  программах</w:t>
      </w:r>
      <w:r w:rsidR="00150DA5">
        <w:rPr>
          <w:rFonts w:ascii="Times New Roman" w:eastAsia="Times New Roman" w:hAnsi="Times New Roman" w:cs="Times New Roman"/>
          <w:sz w:val="24"/>
          <w:szCs w:val="24"/>
          <w:lang w:eastAsia="ru-RU"/>
        </w:rPr>
        <w:t>.  Структура рабочей программы представлена в «Пол</w:t>
      </w:r>
      <w:r w:rsidR="004926A3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ожении о рабочих программах  учебных курсов, модулей</w:t>
      </w:r>
      <w:r w:rsidR="00150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рассматривается на заседании</w:t>
      </w:r>
      <w:r w:rsidR="00150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методического объединения</w:t>
      </w:r>
      <w:r w:rsidR="00150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утверждается директором ОУ.</w:t>
      </w:r>
    </w:p>
    <w:p w:rsidR="00D028FD" w:rsidRPr="00D028FD" w:rsidRDefault="004926A3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50DA5" w:rsidRPr="00492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4.6</w:t>
      </w:r>
      <w:r w:rsidR="00D028FD" w:rsidRPr="00492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 План</w:t>
      </w:r>
      <w:r w:rsidR="00D028FD" w:rsidRPr="00150D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урока</w:t>
      </w:r>
      <w:r w:rsidR="00D028FD"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оформляется в произвольной форме, и должен содержать:</w:t>
      </w:r>
    </w:p>
    <w:p w:rsidR="00D028FD" w:rsidRPr="00D028FD" w:rsidRDefault="00D028FD" w:rsidP="00D028FD">
      <w:pPr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урока;</w:t>
      </w:r>
    </w:p>
    <w:p w:rsidR="00D028FD" w:rsidRPr="00D028FD" w:rsidRDefault="00D028FD" w:rsidP="00D028FD">
      <w:pPr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урока;</w:t>
      </w:r>
    </w:p>
    <w:p w:rsidR="00D028FD" w:rsidRPr="00D028FD" w:rsidRDefault="00D028FD" w:rsidP="00D028FD">
      <w:pPr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тему урока;</w:t>
      </w:r>
    </w:p>
    <w:p w:rsidR="00D028FD" w:rsidRPr="00D028FD" w:rsidRDefault="00D028FD" w:rsidP="00D028FD">
      <w:pPr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урока;</w:t>
      </w:r>
    </w:p>
    <w:p w:rsidR="00D028FD" w:rsidRPr="00D028FD" w:rsidRDefault="00D028FD" w:rsidP="00D028FD">
      <w:pPr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понятия;</w:t>
      </w:r>
    </w:p>
    <w:p w:rsidR="00D028FD" w:rsidRPr="00D028FD" w:rsidRDefault="00D028FD" w:rsidP="00D028FD">
      <w:pPr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(если есть);</w:t>
      </w:r>
    </w:p>
    <w:p w:rsidR="00D028FD" w:rsidRPr="00D028FD" w:rsidRDefault="00D028FD" w:rsidP="00D028FD">
      <w:pPr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урока;</w:t>
      </w:r>
    </w:p>
    <w:p w:rsidR="00D028FD" w:rsidRPr="00D028FD" w:rsidRDefault="00D028FD" w:rsidP="00D028FD">
      <w:pPr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схему упражнений или демонстраций и опытов (если есть);</w:t>
      </w:r>
    </w:p>
    <w:p w:rsidR="00D028FD" w:rsidRPr="00D028FD" w:rsidRDefault="00D028FD" w:rsidP="00D028FD">
      <w:pPr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учителя и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каждом этапе;</w:t>
      </w:r>
    </w:p>
    <w:p w:rsidR="00D028FD" w:rsidRPr="00D028FD" w:rsidRDefault="00D028FD" w:rsidP="00D028FD">
      <w:pPr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задание.</w:t>
      </w:r>
    </w:p>
    <w:p w:rsidR="00D028FD" w:rsidRPr="00D028FD" w:rsidRDefault="00150DA5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028FD"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Оформление и ведение классных журналов и дневников обучающихся определяются соответствующими инструкциями ОУ. За оформление и ведение классных журналов и дневников обучающихся отвечают заместитель директора по УВР и классные руководители.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Порядок документооборота в ОУ.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 целях правильного формирования дел ОУ, обеспечивающего быстрый поиск документов по их содержанию и видам, производится классификация документов.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Классификация документов закрепляется в номенклатуре дел – списке наименований дел, заводимых в делопроизводстве ОУ с указанием сроков их хранения.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Номенклатура дел составляется секретарем на 01.01 каждого календарного года, подписывается им и утверждается директором.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Внешние документы регистрируются секретарем в журнале входящей корреспонденции в день их поступления. Не регистрируются пригласительные билеты, поздравительные письма, телеграммы.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В журнале входящей корреспонденции регистрируется:</w:t>
      </w:r>
    </w:p>
    <w:p w:rsidR="00D028FD" w:rsidRPr="00D028FD" w:rsidRDefault="00D028FD" w:rsidP="00D028FD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документа;</w:t>
      </w:r>
    </w:p>
    <w:p w:rsidR="00D028FD" w:rsidRPr="00D028FD" w:rsidRDefault="00D028FD" w:rsidP="00D028FD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документа;</w:t>
      </w:r>
    </w:p>
    <w:p w:rsidR="00D028FD" w:rsidRPr="00D028FD" w:rsidRDefault="00D028FD" w:rsidP="00D028FD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и дата;</w:t>
      </w:r>
    </w:p>
    <w:p w:rsidR="00D028FD" w:rsidRPr="00D028FD" w:rsidRDefault="00D028FD" w:rsidP="00D028FD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листов документа;</w:t>
      </w:r>
    </w:p>
    <w:p w:rsidR="00D028FD" w:rsidRPr="00D028FD" w:rsidRDefault="00D028FD" w:rsidP="00D028FD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содержание;</w:t>
      </w:r>
    </w:p>
    <w:p w:rsidR="00D028FD" w:rsidRPr="00D028FD" w:rsidRDefault="00D028FD" w:rsidP="00D028FD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резолюция руководителя (кому направлено для исполнения);</w:t>
      </w:r>
    </w:p>
    <w:p w:rsidR="00D028FD" w:rsidRPr="00D028FD" w:rsidRDefault="00D028FD" w:rsidP="00D028FD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исполнителя в получении;</w:t>
      </w:r>
    </w:p>
    <w:p w:rsidR="00D028FD" w:rsidRPr="00D028FD" w:rsidRDefault="00D028FD" w:rsidP="00D028FD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 о промежуточных сроках исполнения;</w:t>
      </w:r>
    </w:p>
    <w:p w:rsidR="00D028FD" w:rsidRPr="00D028FD" w:rsidRDefault="00D028FD" w:rsidP="00D028FD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фактического исполнения и возврата документа;</w:t>
      </w:r>
    </w:p>
    <w:p w:rsidR="00D028FD" w:rsidRPr="00D028FD" w:rsidRDefault="00D028FD" w:rsidP="00D028FD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документа в дело.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срок исполнения не указан, значит, исполняется в месячный срок. Изменение сроков исполнения производится директором. Периодически секретарь составляет справку контроля и исполнения, в которой указывается, какие документы и кому были направлены и как они исполнены.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Исходящие документы регистрируются в журнале исходящей корреспонденции, содержащем графы:</w:t>
      </w:r>
    </w:p>
    <w:p w:rsidR="00D028FD" w:rsidRPr="00D028FD" w:rsidRDefault="00D028FD" w:rsidP="00D028FD">
      <w:pPr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документа;</w:t>
      </w:r>
    </w:p>
    <w:p w:rsidR="00D028FD" w:rsidRPr="00D028FD" w:rsidRDefault="00D028FD" w:rsidP="00D028FD">
      <w:pPr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исполнитель;</w:t>
      </w:r>
    </w:p>
    <w:p w:rsidR="00D028FD" w:rsidRPr="00D028FD" w:rsidRDefault="00D028FD" w:rsidP="00D028FD">
      <w:pPr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и дата;</w:t>
      </w:r>
    </w:p>
    <w:p w:rsidR="00D028FD" w:rsidRPr="00D028FD" w:rsidRDefault="00D028FD" w:rsidP="00D028FD">
      <w:pPr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листов;</w:t>
      </w:r>
    </w:p>
    <w:p w:rsidR="00D028FD" w:rsidRPr="00D028FD" w:rsidRDefault="00D028FD" w:rsidP="00D028FD">
      <w:pPr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адресат.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5.7. Документы с отметкой об исполнении секретарем направляются в дела, согласно номенклатуре дел.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5.8. Правила формирования дел: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5.8.1.          В зависимости от сроков хранения проводится полное или частичное формирование дел. Полному формированию подлежат дела постоянного, временного (свыше 10 лет) хранения по личному составу.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5.8.2. В дело помещаются только исполненные документы в соответствии с заголовками дел по номенклатуре.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5.8.3. В дело помещаются вместе все документы, относящиеся к разрешению одного вопроса.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5.8.4. В деле группируются документы одного календарного года, за исключением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переходящих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 для постоянного хранения группируются отдельно.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5.8.5. В дело не должны помещаться документы, подлежащие возврату, лишние экземпляры, черновики.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5.8.5. Одно дело не должно превышать 250 листов.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5.8.6. Полное формирование предусматривает: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подшивку или переплет дела;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нумерацию листов дела;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листа-заверителя;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составление, в необходимых случаях, внутренней описи документов;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внесение необходимых уточнений в реквизиты обложки дела.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5.8.7. Лист заверитель оформляется на общем бланке формата А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следующим образом: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Лист- заверитель дела №______ 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деле</w:t>
      </w: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подшито и пронумеровано _______________________________________________ листов,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                                                                       (цифрами и прописью)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литерные номера листов______________________________________________________________ пропущенные номера листов __________________________________________________________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листов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внутренней описи_____________________________________________________________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62"/>
        <w:gridCol w:w="3723"/>
      </w:tblGrid>
      <w:tr w:rsidR="00D028FD" w:rsidRPr="00D028FD" w:rsidTr="00D028FD">
        <w:trPr>
          <w:tblCellSpacing w:w="0" w:type="dxa"/>
        </w:trPr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Особенности физического состояния                                                 и     формирования дела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Номера листов</w:t>
            </w:r>
          </w:p>
        </w:tc>
      </w:tr>
      <w:tr w:rsidR="00D028FD" w:rsidRPr="00D028FD" w:rsidTr="00D028FD">
        <w:trPr>
          <w:tblCellSpacing w:w="0" w:type="dxa"/>
        </w:trPr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028FD" w:rsidRPr="00D028FD" w:rsidRDefault="00D028FD" w:rsidP="00D02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      </w:t>
      </w:r>
      <w:r w:rsidRPr="00D028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Подпись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И.О.Фамилия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00.00.2008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5.8.8. Внутренняя опись оформляется на общем бланке формата А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следующим образом:</w:t>
      </w:r>
    </w:p>
    <w:p w:rsidR="00D028FD" w:rsidRPr="00D028FD" w:rsidRDefault="00D028FD" w:rsidP="00D028F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Внутренняя опись</w:t>
      </w:r>
    </w:p>
    <w:p w:rsidR="00D028FD" w:rsidRPr="00D028FD" w:rsidRDefault="00D028FD" w:rsidP="00D028F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документов ед. хр. №__________________________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8"/>
        <w:gridCol w:w="1317"/>
        <w:gridCol w:w="1317"/>
        <w:gridCol w:w="2601"/>
        <w:gridCol w:w="1900"/>
        <w:gridCol w:w="1552"/>
      </w:tblGrid>
      <w:tr w:rsidR="00D028FD" w:rsidRPr="00D028FD" w:rsidTr="00D028FD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Индекс документа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документа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Заголовок документа</w:t>
            </w:r>
          </w:p>
        </w:tc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листа единиц хранения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D028FD" w:rsidRPr="00D028FD" w:rsidTr="00D028FD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028FD" w:rsidRPr="00D028FD" w:rsidTr="00D028FD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Итого_____________________________________________________________________документов.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                         ( цифрами и прописью)</w:t>
      </w: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 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листов внутренней описи____________________________________________________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             ( цифрами и прописью)               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      </w:t>
      </w:r>
      <w:r w:rsidRPr="00D028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подпись         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И.О.Фамилия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00.00.2005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5.8.9. Дело должно иметь твердую обложку, которая оформляется на общем бланке формата А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следующим образом: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Обложка дел постоянного и временного (свыше 10 лет) хранения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             Код </w:t>
      </w:r>
      <w:proofErr w:type="spell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госархива</w:t>
      </w:r>
      <w:proofErr w:type="spell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             Код организации________________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80"/>
      </w:tblGrid>
      <w:tr w:rsidR="00D028FD" w:rsidRPr="00D028FD" w:rsidTr="00D028FD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Ф.№______________________</w:t>
            </w:r>
          </w:p>
          <w:p w:rsidR="00D028FD" w:rsidRPr="00D028FD" w:rsidRDefault="00D028FD" w:rsidP="00D02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Оп.№</w:t>
            </w:r>
            <w:proofErr w:type="spellEnd"/>
            <w:r w:rsidRPr="00D0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  <w:p w:rsidR="00D028FD" w:rsidRPr="00D028FD" w:rsidRDefault="00D028FD" w:rsidP="00D02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Д.№_______________________</w:t>
            </w:r>
          </w:p>
          <w:p w:rsidR="00D028FD" w:rsidRPr="00D028FD" w:rsidRDefault="00D028FD" w:rsidP="00D02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                         (наименование учредителя)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             ( наименование образовательного учреждения)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 №__________ том №_____________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                                                             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(Заголовок дела)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__________________________________________________________________________________________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                                                              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(Крайние даты)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На </w:t>
      </w:r>
      <w:proofErr w:type="spell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____________________листах</w:t>
      </w:r>
      <w:proofErr w:type="spellEnd"/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 Хранить_____________________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(количество лет или постоянно)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</w:tblGrid>
      <w:tr w:rsidR="00D028FD" w:rsidRPr="00D028FD" w:rsidTr="00D028F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28FD" w:rsidRPr="00D028FD" w:rsidRDefault="00D028FD" w:rsidP="00D02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№________________</w:t>
            </w:r>
          </w:p>
          <w:p w:rsidR="00D028FD" w:rsidRPr="00D028FD" w:rsidRDefault="00D028FD" w:rsidP="00D02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 №_______________</w:t>
            </w:r>
          </w:p>
          <w:p w:rsidR="00D028FD" w:rsidRPr="00D028FD" w:rsidRDefault="00D028FD" w:rsidP="00D02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№________________</w:t>
            </w:r>
          </w:p>
        </w:tc>
      </w:tr>
    </w:tbl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 Формат А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(210х297)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Ф. №- номер фонда;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№- </w:t>
      </w:r>
      <w:proofErr w:type="gramStart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омер описи;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Д. №- номер дела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 Данные реквизиты обложки заполняются карандашом.</w:t>
      </w:r>
    </w:p>
    <w:p w:rsidR="00D028FD" w:rsidRPr="00D028FD" w:rsidRDefault="00D028FD" w:rsidP="00D028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8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2824" w:rsidRDefault="00A67AE0"/>
    <w:sectPr w:rsidR="00842824" w:rsidSect="00977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05DF"/>
    <w:multiLevelType w:val="multilevel"/>
    <w:tmpl w:val="F09E6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384412"/>
    <w:multiLevelType w:val="multilevel"/>
    <w:tmpl w:val="4694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1724D6"/>
    <w:multiLevelType w:val="multilevel"/>
    <w:tmpl w:val="9F4CA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6A5E83"/>
    <w:multiLevelType w:val="multilevel"/>
    <w:tmpl w:val="439AF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695912"/>
    <w:multiLevelType w:val="multilevel"/>
    <w:tmpl w:val="C362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8D2941"/>
    <w:multiLevelType w:val="multilevel"/>
    <w:tmpl w:val="C668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02515"/>
    <w:multiLevelType w:val="multilevel"/>
    <w:tmpl w:val="82581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900BFC"/>
    <w:multiLevelType w:val="multilevel"/>
    <w:tmpl w:val="E146F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B82779"/>
    <w:multiLevelType w:val="multilevel"/>
    <w:tmpl w:val="EC921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C46FE7"/>
    <w:multiLevelType w:val="multilevel"/>
    <w:tmpl w:val="91888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2B1FC3"/>
    <w:multiLevelType w:val="multilevel"/>
    <w:tmpl w:val="432C6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081C91"/>
    <w:multiLevelType w:val="multilevel"/>
    <w:tmpl w:val="3F7A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AD6C64"/>
    <w:multiLevelType w:val="multilevel"/>
    <w:tmpl w:val="0C268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2724DD"/>
    <w:multiLevelType w:val="multilevel"/>
    <w:tmpl w:val="CEA41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D03C72"/>
    <w:multiLevelType w:val="multilevel"/>
    <w:tmpl w:val="3D321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4B3B3B"/>
    <w:multiLevelType w:val="multilevel"/>
    <w:tmpl w:val="0194E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831FA8"/>
    <w:multiLevelType w:val="multilevel"/>
    <w:tmpl w:val="4C048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2A0369"/>
    <w:multiLevelType w:val="multilevel"/>
    <w:tmpl w:val="E096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5"/>
  </w:num>
  <w:num w:numId="3">
    <w:abstractNumId w:val="9"/>
  </w:num>
  <w:num w:numId="4">
    <w:abstractNumId w:val="0"/>
  </w:num>
  <w:num w:numId="5">
    <w:abstractNumId w:val="12"/>
  </w:num>
  <w:num w:numId="6">
    <w:abstractNumId w:val="6"/>
  </w:num>
  <w:num w:numId="7">
    <w:abstractNumId w:val="1"/>
  </w:num>
  <w:num w:numId="8">
    <w:abstractNumId w:val="3"/>
  </w:num>
  <w:num w:numId="9">
    <w:abstractNumId w:val="4"/>
  </w:num>
  <w:num w:numId="10">
    <w:abstractNumId w:val="14"/>
  </w:num>
  <w:num w:numId="11">
    <w:abstractNumId w:val="16"/>
  </w:num>
  <w:num w:numId="12">
    <w:abstractNumId w:val="8"/>
  </w:num>
  <w:num w:numId="13">
    <w:abstractNumId w:val="7"/>
  </w:num>
  <w:num w:numId="14">
    <w:abstractNumId w:val="13"/>
  </w:num>
  <w:num w:numId="15">
    <w:abstractNumId w:val="5"/>
  </w:num>
  <w:num w:numId="16">
    <w:abstractNumId w:val="17"/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8FD"/>
    <w:rsid w:val="0007368F"/>
    <w:rsid w:val="00093724"/>
    <w:rsid w:val="00150DA5"/>
    <w:rsid w:val="001A4260"/>
    <w:rsid w:val="00251B01"/>
    <w:rsid w:val="00342D9D"/>
    <w:rsid w:val="004926A3"/>
    <w:rsid w:val="00750384"/>
    <w:rsid w:val="007E1D10"/>
    <w:rsid w:val="00977E0C"/>
    <w:rsid w:val="00A67AE0"/>
    <w:rsid w:val="00AE20CD"/>
    <w:rsid w:val="00C456C9"/>
    <w:rsid w:val="00D028FD"/>
    <w:rsid w:val="00D37218"/>
    <w:rsid w:val="00DB790A"/>
    <w:rsid w:val="00E90AE1"/>
    <w:rsid w:val="00EE2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28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28FD"/>
    <w:rPr>
      <w:b/>
      <w:bCs/>
    </w:rPr>
  </w:style>
  <w:style w:type="character" w:styleId="a5">
    <w:name w:val="Emphasis"/>
    <w:basedOn w:val="a0"/>
    <w:uiPriority w:val="20"/>
    <w:qFormat/>
    <w:rsid w:val="00D028F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9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20</Pages>
  <Words>6089</Words>
  <Characters>34708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cp:lastPrinted>2017-02-10T09:39:00Z</cp:lastPrinted>
  <dcterms:created xsi:type="dcterms:W3CDTF">2012-10-02T03:55:00Z</dcterms:created>
  <dcterms:modified xsi:type="dcterms:W3CDTF">2017-02-10T09:41:00Z</dcterms:modified>
</cp:coreProperties>
</file>